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672"/>
        <w:gridCol w:w="5025"/>
      </w:tblGrid>
      <w:tr w:rsidR="002F380A" w14:paraId="5CF35AEC" w14:textId="77777777" w:rsidTr="004E5B28">
        <w:trPr>
          <w:trHeight w:val="594"/>
        </w:trPr>
        <w:tc>
          <w:tcPr>
            <w:tcW w:w="4672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52D8" w14:textId="77777777" w:rsidR="002F380A" w:rsidRPr="005F7E2A" w:rsidRDefault="00A806DC" w:rsidP="005F7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spacing w:line="240" w:lineRule="auto"/>
            </w:pPr>
            <w:r w:rsidRPr="005F7E2A">
              <w:t>PPG NEWS</w:t>
            </w:r>
          </w:p>
        </w:tc>
        <w:tc>
          <w:tcPr>
            <w:tcW w:w="467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0C94" w14:textId="3ADD504B" w:rsidR="002F380A" w:rsidRDefault="006F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PRACTICE UPDATE</w:t>
            </w:r>
          </w:p>
        </w:tc>
        <w:tc>
          <w:tcPr>
            <w:tcW w:w="5025" w:type="dxa"/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30A7" w14:textId="77777777" w:rsidR="002F380A" w:rsidRDefault="00A80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WIDER NHS NEWS</w:t>
            </w:r>
          </w:p>
        </w:tc>
      </w:tr>
      <w:tr w:rsidR="002F380A" w:rsidRPr="004E5B28" w14:paraId="638B2CDA" w14:textId="77777777" w:rsidTr="004E5B28">
        <w:trPr>
          <w:trHeight w:val="464"/>
        </w:trPr>
        <w:tc>
          <w:tcPr>
            <w:tcW w:w="46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6F3C" w14:textId="7779EA63" w:rsidR="00B06479" w:rsidRDefault="002325F8" w:rsidP="0057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 24 October</w:t>
            </w:r>
            <w:r w:rsidR="00A22D6D">
              <w:rPr>
                <w:b/>
                <w:bCs/>
                <w:sz w:val="18"/>
                <w:szCs w:val="18"/>
              </w:rPr>
              <w:t xml:space="preserve"> Shropshire PPG members were invited to attend </w:t>
            </w:r>
            <w:r w:rsidR="00C95771">
              <w:rPr>
                <w:b/>
                <w:bCs/>
                <w:sz w:val="18"/>
                <w:szCs w:val="18"/>
              </w:rPr>
              <w:t xml:space="preserve">an online presentation on Microsoft Teams to view </w:t>
            </w:r>
            <w:r w:rsidR="008D1798">
              <w:rPr>
                <w:b/>
                <w:bCs/>
                <w:sz w:val="18"/>
                <w:szCs w:val="18"/>
              </w:rPr>
              <w:t xml:space="preserve">live coverage of </w:t>
            </w:r>
            <w:proofErr w:type="spellStart"/>
            <w:r w:rsidR="008D1798">
              <w:rPr>
                <w:b/>
                <w:bCs/>
                <w:sz w:val="18"/>
                <w:szCs w:val="18"/>
              </w:rPr>
              <w:t>SaTh</w:t>
            </w:r>
            <w:proofErr w:type="spellEnd"/>
            <w:r w:rsidR="008D1798">
              <w:rPr>
                <w:b/>
                <w:bCs/>
                <w:sz w:val="18"/>
                <w:szCs w:val="18"/>
              </w:rPr>
              <w:t xml:space="preserve"> Hospital Transformation Progr</w:t>
            </w:r>
            <w:r w:rsidR="00DC022D">
              <w:rPr>
                <w:b/>
                <w:bCs/>
                <w:sz w:val="18"/>
                <w:szCs w:val="18"/>
              </w:rPr>
              <w:t xml:space="preserve">am (HTP). </w:t>
            </w:r>
            <w:r w:rsidR="007E2112">
              <w:rPr>
                <w:b/>
                <w:bCs/>
                <w:sz w:val="18"/>
                <w:szCs w:val="18"/>
              </w:rPr>
              <w:t xml:space="preserve">This gave a detailed account from those responsible for ensuring </w:t>
            </w:r>
            <w:r w:rsidR="00F91E12">
              <w:rPr>
                <w:b/>
                <w:bCs/>
                <w:sz w:val="18"/>
                <w:szCs w:val="18"/>
              </w:rPr>
              <w:t>the development is on targe</w:t>
            </w:r>
            <w:r w:rsidR="00355A80">
              <w:rPr>
                <w:b/>
                <w:bCs/>
                <w:sz w:val="18"/>
                <w:szCs w:val="18"/>
              </w:rPr>
              <w:t>t and meet its completion by 2028.  The event was interesting and informative</w:t>
            </w:r>
            <w:r w:rsidR="003731D3">
              <w:rPr>
                <w:b/>
                <w:bCs/>
                <w:sz w:val="18"/>
                <w:szCs w:val="18"/>
              </w:rPr>
              <w:t xml:space="preserve">. 2 </w:t>
            </w:r>
            <w:r w:rsidR="00C96266">
              <w:rPr>
                <w:b/>
                <w:bCs/>
                <w:sz w:val="18"/>
                <w:szCs w:val="18"/>
              </w:rPr>
              <w:t xml:space="preserve">members of Cambrian MC </w:t>
            </w:r>
            <w:r w:rsidR="003731D3">
              <w:rPr>
                <w:b/>
                <w:bCs/>
                <w:sz w:val="18"/>
                <w:szCs w:val="18"/>
              </w:rPr>
              <w:t>attended, and took part in the Q</w:t>
            </w:r>
            <w:r w:rsidR="00F76E78">
              <w:rPr>
                <w:b/>
                <w:bCs/>
                <w:sz w:val="18"/>
                <w:szCs w:val="18"/>
              </w:rPr>
              <w:t xml:space="preserve">&amp;A session which followed. </w:t>
            </w:r>
            <w:r w:rsidR="00C96266">
              <w:rPr>
                <w:b/>
                <w:bCs/>
                <w:sz w:val="18"/>
                <w:szCs w:val="18"/>
              </w:rPr>
              <w:t>Further information is available on Sath website.</w:t>
            </w:r>
          </w:p>
          <w:p w14:paraId="60529298" w14:textId="77777777" w:rsidR="00441C05" w:rsidRDefault="00441C05" w:rsidP="0057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454BB2B5" w14:textId="7D638001" w:rsidR="00441C05" w:rsidRDefault="00441C05" w:rsidP="0057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On 16 November PPG members were invited to an online </w:t>
            </w:r>
            <w:r w:rsidR="009733A9">
              <w:rPr>
                <w:b/>
                <w:bCs/>
                <w:sz w:val="18"/>
                <w:szCs w:val="18"/>
              </w:rPr>
              <w:t xml:space="preserve"> Zoom</w:t>
            </w:r>
            <w:r w:rsidR="005A4956">
              <w:rPr>
                <w:b/>
                <w:bCs/>
                <w:sz w:val="18"/>
                <w:szCs w:val="18"/>
              </w:rPr>
              <w:t xml:space="preserve"> live presentation </w:t>
            </w:r>
            <w:r w:rsidR="00B65CB9">
              <w:rPr>
                <w:b/>
                <w:bCs/>
                <w:sz w:val="18"/>
                <w:szCs w:val="18"/>
              </w:rPr>
              <w:t>AGM of NAPP (National Association of Patient Participation Groups</w:t>
            </w:r>
            <w:r w:rsidR="009733A9">
              <w:rPr>
                <w:b/>
                <w:bCs/>
                <w:sz w:val="18"/>
                <w:szCs w:val="18"/>
              </w:rPr>
              <w:t xml:space="preserve">) </w:t>
            </w:r>
            <w:r w:rsidR="005A4956">
              <w:rPr>
                <w:b/>
                <w:bCs/>
                <w:sz w:val="18"/>
                <w:szCs w:val="18"/>
              </w:rPr>
              <w:t xml:space="preserve"> Follow</w:t>
            </w:r>
            <w:r w:rsidR="005E5A5F">
              <w:rPr>
                <w:b/>
                <w:bCs/>
                <w:sz w:val="18"/>
                <w:szCs w:val="18"/>
              </w:rPr>
              <w:t>ing</w:t>
            </w:r>
            <w:r w:rsidR="005A4956">
              <w:rPr>
                <w:b/>
                <w:bCs/>
                <w:sz w:val="18"/>
                <w:szCs w:val="18"/>
              </w:rPr>
              <w:t xml:space="preserve"> this</w:t>
            </w:r>
            <w:r w:rsidR="009E27F8">
              <w:rPr>
                <w:b/>
                <w:bCs/>
                <w:sz w:val="18"/>
                <w:szCs w:val="18"/>
              </w:rPr>
              <w:t xml:space="preserve"> th</w:t>
            </w:r>
            <w:r w:rsidR="005E5A5F">
              <w:rPr>
                <w:b/>
                <w:bCs/>
                <w:sz w:val="18"/>
                <w:szCs w:val="18"/>
              </w:rPr>
              <w:t>e</w:t>
            </w:r>
            <w:r w:rsidR="005A4956">
              <w:rPr>
                <w:b/>
                <w:bCs/>
                <w:sz w:val="18"/>
                <w:szCs w:val="18"/>
              </w:rPr>
              <w:t xml:space="preserve"> annual Corkhill award was presented to Medway Vale</w:t>
            </w:r>
            <w:r w:rsidR="005E5A5F">
              <w:rPr>
                <w:b/>
                <w:bCs/>
                <w:sz w:val="18"/>
                <w:szCs w:val="18"/>
              </w:rPr>
              <w:t xml:space="preserve"> Medical Group </w:t>
            </w:r>
            <w:r w:rsidR="009E27F8">
              <w:rPr>
                <w:b/>
                <w:bCs/>
                <w:sz w:val="18"/>
                <w:szCs w:val="18"/>
              </w:rPr>
              <w:t>f</w:t>
            </w:r>
            <w:r w:rsidR="005E5A5F">
              <w:rPr>
                <w:b/>
                <w:bCs/>
                <w:sz w:val="18"/>
                <w:szCs w:val="18"/>
              </w:rPr>
              <w:t>or their excellence in supporting th</w:t>
            </w:r>
            <w:r w:rsidR="001B681B">
              <w:rPr>
                <w:b/>
                <w:bCs/>
                <w:sz w:val="18"/>
                <w:szCs w:val="18"/>
              </w:rPr>
              <w:t>ei</w:t>
            </w:r>
            <w:r w:rsidR="005E5A5F">
              <w:rPr>
                <w:b/>
                <w:bCs/>
                <w:sz w:val="18"/>
                <w:szCs w:val="18"/>
              </w:rPr>
              <w:t xml:space="preserve">r group of </w:t>
            </w:r>
            <w:r w:rsidR="001B681B">
              <w:rPr>
                <w:b/>
                <w:bCs/>
                <w:sz w:val="18"/>
                <w:szCs w:val="18"/>
              </w:rPr>
              <w:t xml:space="preserve">practices in providing </w:t>
            </w:r>
            <w:r w:rsidR="005849B0">
              <w:rPr>
                <w:b/>
                <w:bCs/>
                <w:sz w:val="18"/>
                <w:szCs w:val="18"/>
              </w:rPr>
              <w:t>improved services to each local</w:t>
            </w:r>
            <w:r w:rsidR="00C96266">
              <w:rPr>
                <w:b/>
                <w:bCs/>
                <w:sz w:val="18"/>
                <w:szCs w:val="18"/>
              </w:rPr>
              <w:t>ity. 2 Cambrian MC PPG members attended</w:t>
            </w:r>
            <w:r w:rsidR="000D6292">
              <w:rPr>
                <w:b/>
                <w:bCs/>
                <w:sz w:val="18"/>
                <w:szCs w:val="18"/>
              </w:rPr>
              <w:t xml:space="preserve"> from our local PCN.  It was interesting and enlightening and prompted areas of ‘inspiration’</w:t>
            </w:r>
          </w:p>
          <w:p w14:paraId="4AFEA4F4" w14:textId="2131E00E" w:rsidR="000D6292" w:rsidRDefault="007B5467" w:rsidP="0057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 out NAPP online at:</w:t>
            </w:r>
          </w:p>
          <w:p w14:paraId="25A97299" w14:textId="0DCD20A5" w:rsidR="007B5467" w:rsidRPr="007B5467" w:rsidRDefault="007B5467" w:rsidP="0057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B5467">
              <w:rPr>
                <w:b/>
                <w:bCs/>
                <w:color w:val="548DD4" w:themeColor="text2" w:themeTint="99"/>
                <w:sz w:val="18"/>
                <w:szCs w:val="18"/>
              </w:rPr>
              <w:t>www.napp.org.uk</w:t>
            </w:r>
          </w:p>
          <w:p w14:paraId="61D2B263" w14:textId="77777777" w:rsidR="00643B5C" w:rsidRPr="004E5B28" w:rsidRDefault="00643B5C" w:rsidP="0027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B280AAC" w14:textId="15A2BB68" w:rsidR="008F2AF9" w:rsidRPr="004E5B28" w:rsidRDefault="008F2AF9" w:rsidP="004E5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58795D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PPG is looking for new members, please leave your </w:t>
            </w:r>
            <w:proofErr w:type="spellStart"/>
            <w:r w:rsidRPr="0058795D">
              <w:rPr>
                <w:b/>
                <w:bCs/>
                <w:i/>
                <w:iCs/>
                <w:color w:val="FF0000"/>
                <w:sz w:val="18"/>
                <w:szCs w:val="18"/>
              </w:rPr>
              <w:t>details</w:t>
            </w:r>
            <w:r w:rsidR="007B5467">
              <w:rPr>
                <w:b/>
                <w:bCs/>
                <w:i/>
                <w:iCs/>
                <w:color w:val="FF0000"/>
                <w:sz w:val="18"/>
                <w:szCs w:val="18"/>
              </w:rPr>
              <w:t>at</w:t>
            </w:r>
            <w:proofErr w:type="spellEnd"/>
            <w:r w:rsidR="007B5467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reception</w:t>
            </w:r>
            <w:r w:rsidRPr="0058795D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if interested in joining</w:t>
            </w:r>
            <w:r w:rsidR="00C46F02" w:rsidRPr="004E5B2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26C1" w14:textId="77777777" w:rsidR="00BD6021" w:rsidRPr="004E5B28" w:rsidRDefault="00BD6021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EB577E">
              <w:rPr>
                <w:b/>
                <w:bCs/>
                <w:color w:val="FF0000"/>
                <w:sz w:val="18"/>
                <w:szCs w:val="18"/>
              </w:rPr>
              <w:t>Staff update</w:t>
            </w:r>
            <w:r w:rsidRPr="004E5B28">
              <w:rPr>
                <w:b/>
                <w:bCs/>
                <w:sz w:val="18"/>
                <w:szCs w:val="18"/>
              </w:rPr>
              <w:t>:</w:t>
            </w:r>
          </w:p>
          <w:p w14:paraId="3BB16291" w14:textId="7BEA98B9" w:rsidR="00BD6021" w:rsidRPr="004E5B28" w:rsidRDefault="00104B85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Cambrian w</w:t>
            </w:r>
            <w:r w:rsidR="00BE5EEF" w:rsidRPr="004E5B28">
              <w:rPr>
                <w:b/>
                <w:bCs/>
                <w:sz w:val="18"/>
                <w:szCs w:val="18"/>
              </w:rPr>
              <w:t>elcome</w:t>
            </w:r>
            <w:r w:rsidR="00334137" w:rsidRPr="004E5B28">
              <w:rPr>
                <w:b/>
                <w:bCs/>
                <w:sz w:val="18"/>
                <w:szCs w:val="18"/>
              </w:rPr>
              <w:t>s</w:t>
            </w:r>
            <w:r w:rsidR="00BE5EEF" w:rsidRPr="004E5B28">
              <w:rPr>
                <w:b/>
                <w:bCs/>
                <w:sz w:val="18"/>
                <w:szCs w:val="18"/>
              </w:rPr>
              <w:t xml:space="preserve"> 2 new </w:t>
            </w:r>
            <w:r w:rsidR="00BD6021" w:rsidRPr="004E5B28">
              <w:rPr>
                <w:b/>
                <w:bCs/>
                <w:sz w:val="18"/>
                <w:szCs w:val="18"/>
              </w:rPr>
              <w:t>Care Navigators</w:t>
            </w:r>
            <w:r w:rsidR="002C257F" w:rsidRPr="004E5B28">
              <w:rPr>
                <w:b/>
                <w:bCs/>
                <w:sz w:val="18"/>
                <w:szCs w:val="18"/>
              </w:rPr>
              <w:t>;</w:t>
            </w:r>
            <w:r w:rsidR="00BD6021" w:rsidRPr="004E5B28">
              <w:rPr>
                <w:b/>
                <w:bCs/>
                <w:sz w:val="18"/>
                <w:szCs w:val="18"/>
              </w:rPr>
              <w:t xml:space="preserve"> </w:t>
            </w:r>
            <w:r w:rsidR="00235F72" w:rsidRPr="004E5B28">
              <w:rPr>
                <w:b/>
                <w:bCs/>
                <w:sz w:val="18"/>
                <w:szCs w:val="18"/>
              </w:rPr>
              <w:t>their role it is to</w:t>
            </w:r>
            <w:r w:rsidR="00BD6021" w:rsidRPr="004E5B28">
              <w:rPr>
                <w:b/>
                <w:bCs/>
                <w:sz w:val="18"/>
                <w:szCs w:val="18"/>
              </w:rPr>
              <w:t xml:space="preserve"> </w:t>
            </w:r>
            <w:r w:rsidR="005926EE" w:rsidRPr="004E5B28">
              <w:rPr>
                <w:b/>
                <w:bCs/>
                <w:sz w:val="18"/>
                <w:szCs w:val="18"/>
              </w:rPr>
              <w:t xml:space="preserve">answer </w:t>
            </w:r>
            <w:r w:rsidR="002C257F" w:rsidRPr="004E5B28">
              <w:rPr>
                <w:b/>
                <w:bCs/>
                <w:sz w:val="18"/>
                <w:szCs w:val="18"/>
              </w:rPr>
              <w:t>p</w:t>
            </w:r>
            <w:r w:rsidR="005926EE" w:rsidRPr="004E5B28">
              <w:rPr>
                <w:b/>
                <w:bCs/>
                <w:sz w:val="18"/>
                <w:szCs w:val="18"/>
              </w:rPr>
              <w:t xml:space="preserve">atient </w:t>
            </w:r>
            <w:r w:rsidR="00BD6021" w:rsidRPr="004E5B28">
              <w:rPr>
                <w:b/>
                <w:bCs/>
                <w:sz w:val="18"/>
                <w:szCs w:val="18"/>
              </w:rPr>
              <w:t>telephone calls</w:t>
            </w:r>
            <w:r w:rsidR="002C257F" w:rsidRPr="004E5B28">
              <w:rPr>
                <w:b/>
                <w:bCs/>
                <w:sz w:val="18"/>
                <w:szCs w:val="18"/>
              </w:rPr>
              <w:t xml:space="preserve">, book appointments </w:t>
            </w:r>
            <w:r w:rsidR="00201DD1" w:rsidRPr="004E5B28">
              <w:rPr>
                <w:b/>
                <w:bCs/>
                <w:sz w:val="18"/>
                <w:szCs w:val="18"/>
              </w:rPr>
              <w:t>and</w:t>
            </w:r>
            <w:r w:rsidR="00BD6021" w:rsidRPr="004E5B28">
              <w:rPr>
                <w:b/>
                <w:bCs/>
                <w:sz w:val="18"/>
                <w:szCs w:val="18"/>
              </w:rPr>
              <w:t xml:space="preserve"> signpost to </w:t>
            </w:r>
            <w:r w:rsidR="002C257F" w:rsidRPr="004E5B28">
              <w:rPr>
                <w:b/>
                <w:bCs/>
                <w:sz w:val="18"/>
                <w:szCs w:val="18"/>
              </w:rPr>
              <w:t>the most appropriate</w:t>
            </w:r>
            <w:r w:rsidR="00BD6021" w:rsidRPr="004E5B28">
              <w:rPr>
                <w:b/>
                <w:bCs/>
                <w:sz w:val="18"/>
                <w:szCs w:val="18"/>
              </w:rPr>
              <w:t xml:space="preserve"> clinician</w:t>
            </w:r>
            <w:r w:rsidR="00EE2D2C" w:rsidRPr="004E5B28">
              <w:rPr>
                <w:b/>
                <w:bCs/>
                <w:sz w:val="18"/>
                <w:szCs w:val="18"/>
              </w:rPr>
              <w:t xml:space="preserve"> or service</w:t>
            </w:r>
            <w:r w:rsidR="00BD6021" w:rsidRPr="004E5B28">
              <w:rPr>
                <w:b/>
                <w:bCs/>
                <w:sz w:val="18"/>
                <w:szCs w:val="18"/>
              </w:rPr>
              <w:t>.</w:t>
            </w:r>
          </w:p>
          <w:p w14:paraId="0B060718" w14:textId="77777777" w:rsidR="00BD6021" w:rsidRPr="004E5B28" w:rsidRDefault="00BD6021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0DA23DC" w14:textId="676E55FE" w:rsidR="00BE5EEF" w:rsidRPr="004E5B28" w:rsidRDefault="002234AF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EB577E">
              <w:rPr>
                <w:b/>
                <w:bCs/>
                <w:color w:val="FF0000"/>
                <w:sz w:val="18"/>
                <w:szCs w:val="18"/>
              </w:rPr>
              <w:t>Flu and Covid Campaigns</w:t>
            </w:r>
            <w:r w:rsidR="00C554FA" w:rsidRPr="00EB577E"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  <w:r w:rsidR="00C554FA" w:rsidRPr="004E5B28">
              <w:rPr>
                <w:b/>
                <w:bCs/>
                <w:sz w:val="18"/>
                <w:szCs w:val="18"/>
              </w:rPr>
              <w:t>Clinics</w:t>
            </w:r>
            <w:r w:rsidRPr="004E5B28">
              <w:rPr>
                <w:b/>
                <w:bCs/>
                <w:sz w:val="18"/>
                <w:szCs w:val="18"/>
              </w:rPr>
              <w:t xml:space="preserve"> have gone </w:t>
            </w:r>
            <w:r w:rsidR="00C554FA" w:rsidRPr="004E5B28">
              <w:rPr>
                <w:b/>
                <w:bCs/>
                <w:sz w:val="18"/>
                <w:szCs w:val="18"/>
              </w:rPr>
              <w:t xml:space="preserve">well with an </w:t>
            </w:r>
            <w:r w:rsidRPr="004E5B28">
              <w:rPr>
                <w:b/>
                <w:bCs/>
                <w:sz w:val="18"/>
                <w:szCs w:val="18"/>
              </w:rPr>
              <w:t xml:space="preserve">excellent </w:t>
            </w:r>
            <w:r w:rsidR="00C554FA" w:rsidRPr="004E5B28">
              <w:rPr>
                <w:b/>
                <w:bCs/>
                <w:sz w:val="18"/>
                <w:szCs w:val="18"/>
              </w:rPr>
              <w:t>u</w:t>
            </w:r>
            <w:r w:rsidRPr="004E5B28">
              <w:rPr>
                <w:b/>
                <w:bCs/>
                <w:sz w:val="18"/>
                <w:szCs w:val="18"/>
              </w:rPr>
              <w:t>ptake –</w:t>
            </w:r>
            <w:r w:rsidR="00963909" w:rsidRPr="004E5B28">
              <w:rPr>
                <w:b/>
                <w:bCs/>
                <w:sz w:val="18"/>
                <w:szCs w:val="18"/>
              </w:rPr>
              <w:t xml:space="preserve"> T</w:t>
            </w:r>
            <w:r w:rsidRPr="004E5B28">
              <w:rPr>
                <w:b/>
                <w:bCs/>
                <w:sz w:val="18"/>
                <w:szCs w:val="18"/>
              </w:rPr>
              <w:t xml:space="preserve">o date we have given </w:t>
            </w:r>
            <w:r w:rsidR="00963909" w:rsidRPr="004E5B28">
              <w:rPr>
                <w:b/>
                <w:bCs/>
                <w:sz w:val="18"/>
                <w:szCs w:val="18"/>
              </w:rPr>
              <w:t xml:space="preserve">over </w:t>
            </w:r>
            <w:r w:rsidR="00BA09B6" w:rsidRPr="004E5B28">
              <w:rPr>
                <w:b/>
                <w:bCs/>
                <w:sz w:val="18"/>
                <w:szCs w:val="18"/>
              </w:rPr>
              <w:t>5800</w:t>
            </w:r>
            <w:r w:rsidR="00AB3DC3" w:rsidRPr="004E5B28">
              <w:rPr>
                <w:b/>
                <w:bCs/>
                <w:sz w:val="18"/>
                <w:szCs w:val="18"/>
              </w:rPr>
              <w:t xml:space="preserve"> vaccinations</w:t>
            </w:r>
            <w:r w:rsidR="00BD6021" w:rsidRPr="004E5B28">
              <w:rPr>
                <w:b/>
                <w:bCs/>
                <w:sz w:val="18"/>
                <w:szCs w:val="18"/>
              </w:rPr>
              <w:t xml:space="preserve"> </w:t>
            </w:r>
            <w:r w:rsidR="00AB3DC3" w:rsidRPr="004E5B28">
              <w:rPr>
                <w:b/>
                <w:bCs/>
                <w:sz w:val="18"/>
                <w:szCs w:val="18"/>
              </w:rPr>
              <w:t xml:space="preserve">this is on top of our </w:t>
            </w:r>
            <w:r w:rsidR="00EE2D2C" w:rsidRPr="004E5B28">
              <w:rPr>
                <w:b/>
                <w:bCs/>
                <w:sz w:val="18"/>
                <w:szCs w:val="18"/>
              </w:rPr>
              <w:t>day-to-day</w:t>
            </w:r>
            <w:r w:rsidR="00AB3DC3" w:rsidRPr="004E5B28">
              <w:rPr>
                <w:b/>
                <w:bCs/>
                <w:sz w:val="18"/>
                <w:szCs w:val="18"/>
              </w:rPr>
              <w:t xml:space="preserve"> surgeries – Staff have worked hard, </w:t>
            </w:r>
            <w:r w:rsidR="00492AB9" w:rsidRPr="004E5B28">
              <w:rPr>
                <w:b/>
                <w:bCs/>
                <w:sz w:val="18"/>
                <w:szCs w:val="18"/>
              </w:rPr>
              <w:t xml:space="preserve">extra hours to ensure patients receive within a timely manner. </w:t>
            </w:r>
          </w:p>
          <w:p w14:paraId="25A9C1F6" w14:textId="77777777" w:rsidR="00492AB9" w:rsidRPr="004E5B28" w:rsidRDefault="00492AB9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FD7C0A9" w14:textId="18EC8849" w:rsidR="00492AB9" w:rsidRPr="004E5B28" w:rsidRDefault="00492AB9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EB577E">
              <w:rPr>
                <w:b/>
                <w:bCs/>
                <w:color w:val="FF0000"/>
                <w:sz w:val="18"/>
                <w:szCs w:val="18"/>
              </w:rPr>
              <w:t>Winter Pressures</w:t>
            </w:r>
            <w:r w:rsidR="00BA09B6" w:rsidRPr="004E5B28">
              <w:rPr>
                <w:b/>
                <w:bCs/>
                <w:sz w:val="18"/>
                <w:szCs w:val="18"/>
              </w:rPr>
              <w:t xml:space="preserve">: </w:t>
            </w:r>
            <w:r w:rsidRPr="004E5B28">
              <w:rPr>
                <w:b/>
                <w:bCs/>
                <w:sz w:val="18"/>
                <w:szCs w:val="18"/>
              </w:rPr>
              <w:t xml:space="preserve"> </w:t>
            </w:r>
            <w:r w:rsidR="00BA09B6" w:rsidRPr="004E5B28">
              <w:rPr>
                <w:b/>
                <w:bCs/>
                <w:sz w:val="18"/>
                <w:szCs w:val="18"/>
              </w:rPr>
              <w:t>is now</w:t>
            </w:r>
            <w:r w:rsidRPr="004E5B28">
              <w:rPr>
                <w:b/>
                <w:bCs/>
                <w:sz w:val="18"/>
                <w:szCs w:val="18"/>
              </w:rPr>
              <w:t xml:space="preserve"> upon us</w:t>
            </w:r>
            <w:r w:rsidR="00BA09B6" w:rsidRPr="004E5B28">
              <w:rPr>
                <w:b/>
                <w:bCs/>
                <w:sz w:val="18"/>
                <w:szCs w:val="18"/>
              </w:rPr>
              <w:t>, d</w:t>
            </w:r>
            <w:r w:rsidRPr="004E5B28">
              <w:rPr>
                <w:b/>
                <w:bCs/>
                <w:sz w:val="18"/>
                <w:szCs w:val="18"/>
              </w:rPr>
              <w:t>emands for appointments have increased</w:t>
            </w:r>
            <w:r w:rsidR="00155B1D" w:rsidRPr="004E5B28">
              <w:rPr>
                <w:b/>
                <w:bCs/>
                <w:sz w:val="18"/>
                <w:szCs w:val="18"/>
              </w:rPr>
              <w:t xml:space="preserve"> but our capacity remains the same, with not extra funding support for additional clinicians.</w:t>
            </w:r>
          </w:p>
          <w:p w14:paraId="03D3F774" w14:textId="77777777" w:rsidR="006E7FB1" w:rsidRPr="004E5B28" w:rsidRDefault="00A7303C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 xml:space="preserve">The Practice would like to highlight the importance of notifying </w:t>
            </w:r>
            <w:r w:rsidR="00C46F02" w:rsidRPr="004E5B28">
              <w:rPr>
                <w:b/>
                <w:bCs/>
                <w:sz w:val="18"/>
                <w:szCs w:val="18"/>
              </w:rPr>
              <w:t>them if</w:t>
            </w:r>
            <w:r w:rsidRPr="004E5B28">
              <w:rPr>
                <w:b/>
                <w:bCs/>
                <w:sz w:val="18"/>
                <w:szCs w:val="18"/>
              </w:rPr>
              <w:t xml:space="preserve"> you are unable to attend your </w:t>
            </w:r>
            <w:r w:rsidR="00C46F02" w:rsidRPr="004E5B28">
              <w:rPr>
                <w:b/>
                <w:bCs/>
                <w:sz w:val="18"/>
                <w:szCs w:val="18"/>
              </w:rPr>
              <w:t>appointment so</w:t>
            </w:r>
            <w:r w:rsidRPr="004E5B28">
              <w:rPr>
                <w:b/>
                <w:bCs/>
                <w:sz w:val="18"/>
                <w:szCs w:val="18"/>
              </w:rPr>
              <w:t xml:space="preserve"> that it can be allocated to another patient</w:t>
            </w:r>
            <w:r w:rsidR="00C46F02" w:rsidRPr="004E5B28">
              <w:rPr>
                <w:b/>
                <w:bCs/>
                <w:sz w:val="18"/>
                <w:szCs w:val="18"/>
              </w:rPr>
              <w:t>.</w:t>
            </w:r>
            <w:r w:rsidR="00BE6A2C" w:rsidRPr="004E5B2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52AE9A8" w14:textId="32B295BC" w:rsidR="00BE6A2C" w:rsidRPr="004E5B28" w:rsidRDefault="00BE6A2C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 xml:space="preserve">During the month of </w:t>
            </w:r>
            <w:r w:rsidR="00E13723" w:rsidRPr="004E5B28">
              <w:rPr>
                <w:b/>
                <w:bCs/>
                <w:sz w:val="18"/>
                <w:szCs w:val="18"/>
              </w:rPr>
              <w:t>October,</w:t>
            </w:r>
            <w:r w:rsidRPr="004E5B28">
              <w:rPr>
                <w:b/>
                <w:bCs/>
                <w:sz w:val="18"/>
                <w:szCs w:val="18"/>
              </w:rPr>
              <w:t xml:space="preserve"> we had </w:t>
            </w:r>
            <w:r w:rsidR="00F52111" w:rsidRPr="004E5B28">
              <w:rPr>
                <w:b/>
                <w:bCs/>
                <w:sz w:val="18"/>
                <w:szCs w:val="18"/>
              </w:rPr>
              <w:t>277 appointments not attended.</w:t>
            </w:r>
          </w:p>
          <w:p w14:paraId="02FF8003" w14:textId="77777777" w:rsidR="00F52111" w:rsidRPr="004E5B28" w:rsidRDefault="00F52111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A2E43D3" w14:textId="04691892" w:rsidR="00F52111" w:rsidRPr="004E5B28" w:rsidRDefault="00D33DCB" w:rsidP="00AC4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58795D">
              <w:rPr>
                <w:b/>
                <w:bCs/>
                <w:color w:val="FF0000"/>
                <w:sz w:val="18"/>
                <w:szCs w:val="18"/>
              </w:rPr>
              <w:t xml:space="preserve">Zero Tolerance:  </w:t>
            </w:r>
            <w:r w:rsidR="00C554FA" w:rsidRPr="0058795D">
              <w:rPr>
                <w:b/>
                <w:bCs/>
                <w:color w:val="FF0000"/>
                <w:sz w:val="18"/>
                <w:szCs w:val="18"/>
              </w:rPr>
              <w:t xml:space="preserve">With increased winter pressures, we understand patients </w:t>
            </w:r>
            <w:r w:rsidRPr="0058795D">
              <w:rPr>
                <w:b/>
                <w:bCs/>
                <w:color w:val="FF0000"/>
                <w:sz w:val="18"/>
                <w:szCs w:val="18"/>
              </w:rPr>
              <w:t>may get</w:t>
            </w:r>
            <w:r w:rsidR="00C554FA" w:rsidRPr="0058795D">
              <w:rPr>
                <w:b/>
                <w:bCs/>
                <w:color w:val="FF0000"/>
                <w:sz w:val="18"/>
                <w:szCs w:val="18"/>
              </w:rPr>
              <w:t xml:space="preserve"> frustrated if they </w:t>
            </w:r>
            <w:r w:rsidR="00E13723" w:rsidRPr="0058795D">
              <w:rPr>
                <w:b/>
                <w:bCs/>
                <w:color w:val="FF0000"/>
                <w:sz w:val="18"/>
                <w:szCs w:val="18"/>
              </w:rPr>
              <w:t>cannot</w:t>
            </w:r>
            <w:r w:rsidR="00C554FA" w:rsidRPr="0058795D">
              <w:rPr>
                <w:b/>
                <w:bCs/>
                <w:color w:val="FF0000"/>
                <w:sz w:val="18"/>
                <w:szCs w:val="18"/>
              </w:rPr>
              <w:t xml:space="preserve"> get an appointment they want. This is equally frustrating for </w:t>
            </w:r>
            <w:r w:rsidR="00E13723" w:rsidRPr="0058795D">
              <w:rPr>
                <w:b/>
                <w:bCs/>
                <w:color w:val="FF0000"/>
                <w:sz w:val="18"/>
                <w:szCs w:val="18"/>
              </w:rPr>
              <w:t>us;</w:t>
            </w:r>
            <w:r w:rsidR="00C554FA" w:rsidRPr="0058795D">
              <w:rPr>
                <w:b/>
                <w:bCs/>
                <w:color w:val="FF0000"/>
                <w:sz w:val="18"/>
                <w:szCs w:val="18"/>
              </w:rPr>
              <w:t xml:space="preserve"> however we are working as hard as we can – and we have seen an increase in abuse which we will not tolerate.  </w:t>
            </w: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545B" w14:textId="77777777" w:rsidR="009440D1" w:rsidRPr="004E5B28" w:rsidRDefault="00B06479" w:rsidP="00A8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A number of National Initiatives may be of interest to you:</w:t>
            </w:r>
          </w:p>
          <w:p w14:paraId="7EB7CE3F" w14:textId="5B2413BB" w:rsidR="00934619" w:rsidRPr="004E5B28" w:rsidRDefault="00E01128" w:rsidP="00A8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---------------------------------------------------------------------</w:t>
            </w:r>
          </w:p>
          <w:p w14:paraId="1068E6CA" w14:textId="17C8E6C0" w:rsidR="00934619" w:rsidRPr="004E5B28" w:rsidRDefault="00C46F02" w:rsidP="00A8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Extracted from NAPP</w:t>
            </w:r>
            <w:r w:rsidR="00934619" w:rsidRPr="004E5B28">
              <w:rPr>
                <w:b/>
                <w:bCs/>
                <w:sz w:val="18"/>
                <w:szCs w:val="18"/>
              </w:rPr>
              <w:t xml:space="preserve"> Bulletin</w:t>
            </w:r>
          </w:p>
          <w:p w14:paraId="38200868" w14:textId="77737601" w:rsidR="00B26194" w:rsidRDefault="00B26194" w:rsidP="00A8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 xml:space="preserve">National </w:t>
            </w:r>
            <w:r w:rsidR="00175D2D" w:rsidRPr="004E5B28">
              <w:rPr>
                <w:b/>
                <w:bCs/>
                <w:sz w:val="18"/>
                <w:szCs w:val="18"/>
              </w:rPr>
              <w:t>Association</w:t>
            </w:r>
            <w:r w:rsidRPr="004E5B28">
              <w:rPr>
                <w:b/>
                <w:bCs/>
                <w:sz w:val="18"/>
                <w:szCs w:val="18"/>
              </w:rPr>
              <w:t xml:space="preserve"> of Patient </w:t>
            </w:r>
            <w:r w:rsidR="00955FFF" w:rsidRPr="004E5B28">
              <w:rPr>
                <w:b/>
                <w:bCs/>
                <w:sz w:val="18"/>
                <w:szCs w:val="18"/>
              </w:rPr>
              <w:t>Participation</w:t>
            </w:r>
          </w:p>
          <w:p w14:paraId="693BF24C" w14:textId="77777777" w:rsidR="00D55662" w:rsidRPr="004E5B28" w:rsidRDefault="00D55662" w:rsidP="00A86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5BC0D25" w14:textId="77777777" w:rsidR="00934619" w:rsidRPr="004E5B28" w:rsidRDefault="00934619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sz w:val="18"/>
                <w:szCs w:val="18"/>
              </w:rPr>
              <w:t>GP CONTRACT 2024/25</w:t>
            </w:r>
          </w:p>
          <w:p w14:paraId="4A5143E5" w14:textId="70FB05DF" w:rsidR="00934619" w:rsidRDefault="00934619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In August, NHS England sent all GP surgeries in England the revised GP Contract for 2024/25. Whilst this lengthy document is available in full on their website, section 5.2 is the extracted section from the new Contract that relates to PPGs.</w:t>
            </w:r>
          </w:p>
          <w:p w14:paraId="05F98D01" w14:textId="77777777" w:rsidR="00D55662" w:rsidRPr="004E5B28" w:rsidRDefault="00D55662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573122A" w14:textId="77777777" w:rsidR="00D55662" w:rsidRDefault="004A1643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Gover</w:t>
            </w:r>
            <w:r w:rsidR="004E7A0F" w:rsidRPr="004E5B28">
              <w:rPr>
                <w:b/>
                <w:bCs/>
                <w:sz w:val="18"/>
                <w:szCs w:val="18"/>
              </w:rPr>
              <w:t>nment</w:t>
            </w:r>
            <w:r w:rsidRPr="004E5B28">
              <w:rPr>
                <w:b/>
                <w:bCs/>
                <w:sz w:val="18"/>
                <w:szCs w:val="18"/>
              </w:rPr>
              <w:t xml:space="preserve"> Changes to National Insurance</w:t>
            </w:r>
            <w:r w:rsidR="00535ED6" w:rsidRPr="004E5B28">
              <w:rPr>
                <w:b/>
                <w:bCs/>
                <w:sz w:val="18"/>
                <w:szCs w:val="18"/>
              </w:rPr>
              <w:t xml:space="preserve"> Contributions</w:t>
            </w:r>
            <w:r w:rsidRPr="004E5B28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39193BB4" w14:textId="342576EB" w:rsidR="00023754" w:rsidRDefault="00D55662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A1643" w:rsidRPr="004E5B28">
              <w:rPr>
                <w:b/>
                <w:bCs/>
                <w:sz w:val="18"/>
                <w:szCs w:val="18"/>
              </w:rPr>
              <w:t>this w</w:t>
            </w:r>
            <w:r>
              <w:rPr>
                <w:b/>
                <w:bCs/>
                <w:sz w:val="18"/>
                <w:szCs w:val="18"/>
              </w:rPr>
              <w:t xml:space="preserve">ill impact on </w:t>
            </w:r>
            <w:r w:rsidR="00535ED6" w:rsidRPr="004E5B28">
              <w:rPr>
                <w:b/>
                <w:bCs/>
                <w:sz w:val="18"/>
                <w:szCs w:val="18"/>
              </w:rPr>
              <w:t xml:space="preserve">Primary Care and will </w:t>
            </w:r>
            <w:r w:rsidR="00720AB0" w:rsidRPr="004E5B28">
              <w:rPr>
                <w:b/>
                <w:bCs/>
                <w:sz w:val="18"/>
                <w:szCs w:val="18"/>
              </w:rPr>
              <w:t>have significant</w:t>
            </w:r>
            <w:r w:rsidR="00877CE3" w:rsidRPr="004E5B28">
              <w:rPr>
                <w:b/>
                <w:bCs/>
                <w:sz w:val="18"/>
                <w:szCs w:val="18"/>
              </w:rPr>
              <w:t xml:space="preserve"> increase</w:t>
            </w:r>
            <w:r w:rsidR="00720AB0" w:rsidRPr="004E5B28">
              <w:rPr>
                <w:b/>
                <w:bCs/>
                <w:sz w:val="18"/>
                <w:szCs w:val="18"/>
              </w:rPr>
              <w:t xml:space="preserve"> costs on General Practic</w:t>
            </w:r>
            <w:r w:rsidR="00877CE3" w:rsidRPr="004E5B28">
              <w:rPr>
                <w:b/>
                <w:bCs/>
                <w:sz w:val="18"/>
                <w:szCs w:val="18"/>
              </w:rPr>
              <w:t>e</w:t>
            </w:r>
            <w:r w:rsidR="004E7A0F" w:rsidRPr="004E5B28">
              <w:rPr>
                <w:b/>
                <w:bCs/>
                <w:sz w:val="18"/>
                <w:szCs w:val="18"/>
              </w:rPr>
              <w:t xml:space="preserve"> which will </w:t>
            </w:r>
            <w:r w:rsidR="00877CE3" w:rsidRPr="004E5B28">
              <w:rPr>
                <w:b/>
                <w:bCs/>
                <w:sz w:val="18"/>
                <w:szCs w:val="18"/>
              </w:rPr>
              <w:t>add extra Financial Burden on to your Surgery</w:t>
            </w:r>
            <w:r w:rsidR="004E7A0F" w:rsidRPr="004E5B28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3F2BD839" w14:textId="77777777" w:rsidR="00D55662" w:rsidRPr="004E5B28" w:rsidRDefault="00D55662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59B9C013" w14:textId="006F27A6" w:rsidR="00023754" w:rsidRDefault="008B606D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4E5B28">
              <w:rPr>
                <w:b/>
                <w:bCs/>
                <w:sz w:val="18"/>
                <w:szCs w:val="18"/>
              </w:rPr>
              <w:t>Shrewsbury and Telford Hospitals: please find below the link to give you updated information regarding the transformation Programme</w:t>
            </w:r>
            <w:r w:rsidR="00505870" w:rsidRPr="004E5B28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5B6FFA72" w14:textId="2766EC57" w:rsidR="00A7303C" w:rsidRDefault="00023754" w:rsidP="004E5B28">
            <w:pPr>
              <w:widowControl w:val="0"/>
              <w:spacing w:line="240" w:lineRule="auto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hyperlink r:id="rId10" w:history="1">
              <w:r w:rsidRPr="00214982">
                <w:rPr>
                  <w:b/>
                  <w:bCs/>
                  <w:color w:val="548DD4" w:themeColor="text2" w:themeTint="99"/>
                  <w:sz w:val="18"/>
                  <w:szCs w:val="18"/>
                </w:rPr>
                <w:t xml:space="preserve">Hospitals Transformation </w:t>
              </w:r>
              <w:proofErr w:type="spellStart"/>
              <w:r w:rsidRPr="00214982">
                <w:rPr>
                  <w:b/>
                  <w:bCs/>
                  <w:color w:val="548DD4" w:themeColor="text2" w:themeTint="99"/>
                  <w:sz w:val="18"/>
                  <w:szCs w:val="18"/>
                </w:rPr>
                <w:t>Programme</w:t>
              </w:r>
              <w:proofErr w:type="spellEnd"/>
              <w:r w:rsidRPr="00214982">
                <w:rPr>
                  <w:b/>
                  <w:bCs/>
                  <w:color w:val="548DD4" w:themeColor="text2" w:themeTint="99"/>
                  <w:sz w:val="18"/>
                  <w:szCs w:val="18"/>
                </w:rPr>
                <w:t xml:space="preserve"> – </w:t>
              </w:r>
              <w:proofErr w:type="spellStart"/>
              <w:r w:rsidRPr="00214982">
                <w:rPr>
                  <w:b/>
                  <w:bCs/>
                  <w:color w:val="548DD4" w:themeColor="text2" w:themeTint="99"/>
                  <w:sz w:val="18"/>
                  <w:szCs w:val="18"/>
                </w:rPr>
                <w:t>SaTH</w:t>
              </w:r>
              <w:proofErr w:type="spellEnd"/>
            </w:hyperlink>
          </w:p>
          <w:p w14:paraId="0F715986" w14:textId="77777777" w:rsidR="007E6CE6" w:rsidRPr="00214982" w:rsidRDefault="007E6CE6" w:rsidP="004E5B28">
            <w:pPr>
              <w:widowControl w:val="0"/>
              <w:spacing w:line="240" w:lineRule="auto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</w:p>
          <w:p w14:paraId="32857FD3" w14:textId="77777777" w:rsidR="007E6CE6" w:rsidRPr="007E6CE6" w:rsidRDefault="007E6CE6" w:rsidP="007E6CE6">
            <w:pPr>
              <w:widowControl w:val="0"/>
              <w:spacing w:line="240" w:lineRule="auto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E6CE6">
              <w:rPr>
                <w:b/>
                <w:bCs/>
                <w:color w:val="548DD4" w:themeColor="text2" w:themeTint="99"/>
                <w:sz w:val="18"/>
                <w:szCs w:val="18"/>
              </w:rPr>
              <w:t>www.sath.nhs.uk</w:t>
            </w:r>
          </w:p>
          <w:p w14:paraId="1BECB93D" w14:textId="6ED5993C" w:rsidR="00B06479" w:rsidRPr="004E5B28" w:rsidRDefault="00B06479" w:rsidP="004E5B28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F380A" w:rsidRPr="00175D2D" w14:paraId="26FBD563" w14:textId="77777777" w:rsidTr="004E5B28">
        <w:trPr>
          <w:trHeight w:val="6588"/>
        </w:trPr>
        <w:tc>
          <w:tcPr>
            <w:tcW w:w="46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A346" w14:textId="77777777" w:rsidR="002F380A" w:rsidRPr="00934619" w:rsidRDefault="002F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6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ACD6" w14:textId="77777777" w:rsidR="002F380A" w:rsidRPr="00934619" w:rsidRDefault="002F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A0D" w14:textId="77777777" w:rsidR="002F380A" w:rsidRPr="00934619" w:rsidRDefault="002F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26360771" w14:textId="2A06A217" w:rsidR="002F380A" w:rsidRPr="00934619" w:rsidRDefault="002F380A" w:rsidP="005F7E2A">
      <w:pPr>
        <w:rPr>
          <w:sz w:val="16"/>
          <w:szCs w:val="16"/>
          <w:lang w:val="en-GB"/>
        </w:rPr>
      </w:pPr>
    </w:p>
    <w:sectPr w:rsidR="002F380A" w:rsidRPr="00934619">
      <w:headerReference w:type="default" r:id="rId11"/>
      <w:pgSz w:w="15840" w:h="12240" w:orient="landscape"/>
      <w:pgMar w:top="1080" w:right="1080" w:bottom="1080" w:left="1080" w:header="10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278E" w14:textId="77777777" w:rsidR="00A2043A" w:rsidRDefault="00A2043A">
      <w:pPr>
        <w:spacing w:line="240" w:lineRule="auto"/>
      </w:pPr>
      <w:r>
        <w:separator/>
      </w:r>
    </w:p>
  </w:endnote>
  <w:endnote w:type="continuationSeparator" w:id="0">
    <w:p w14:paraId="29B40184" w14:textId="77777777" w:rsidR="00A2043A" w:rsidRDefault="00A20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B0A4" w14:textId="77777777" w:rsidR="00A2043A" w:rsidRDefault="00A2043A">
      <w:pPr>
        <w:spacing w:line="240" w:lineRule="auto"/>
      </w:pPr>
      <w:r>
        <w:separator/>
      </w:r>
    </w:p>
  </w:footnote>
  <w:footnote w:type="continuationSeparator" w:id="0">
    <w:p w14:paraId="4CA96460" w14:textId="77777777" w:rsidR="00A2043A" w:rsidRDefault="00A20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1610" w14:textId="25A41EAE" w:rsidR="006F21F3" w:rsidRDefault="006F21F3"/>
  <w:tbl>
    <w:tblPr>
      <w:tblStyle w:val="a0"/>
      <w:tblW w:w="1402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4024"/>
    </w:tblGrid>
    <w:tr w:rsidR="002F380A" w:rsidRPr="006F21F3" w14:paraId="2920CD4C" w14:textId="77777777" w:rsidTr="000848C4">
      <w:trPr>
        <w:trHeight w:val="420"/>
      </w:trPr>
      <w:tc>
        <w:tcPr>
          <w:tcW w:w="14024" w:type="dxa"/>
          <w:shd w:val="clear" w:color="auto" w:fill="F2DBDB" w:themeFill="accent2" w:themeFillTint="33"/>
        </w:tcPr>
        <w:p w14:paraId="2EFC8902" w14:textId="5B5495D2" w:rsidR="002F380A" w:rsidRPr="006F21F3" w:rsidRDefault="006F21F3" w:rsidP="006F21F3">
          <w:pPr>
            <w:spacing w:line="240" w:lineRule="auto"/>
            <w:rPr>
              <w:b/>
              <w:bCs/>
              <w:sz w:val="28"/>
              <w:szCs w:val="28"/>
              <w:lang w:val="en-GB"/>
            </w:rPr>
          </w:pPr>
          <w:r w:rsidRPr="006F21F3">
            <w:rPr>
              <w:b/>
              <w:bCs/>
              <w:sz w:val="28"/>
              <w:szCs w:val="28"/>
              <w:lang w:val="en-GB"/>
            </w:rPr>
            <w:t xml:space="preserve">CAMBRIAN MECICAL CENTRE NEWS BULLETIN </w:t>
          </w:r>
          <w:r>
            <w:rPr>
              <w:b/>
              <w:bCs/>
              <w:sz w:val="28"/>
              <w:szCs w:val="28"/>
              <w:lang w:val="en-GB"/>
            </w:rPr>
            <w:t xml:space="preserve">   </w:t>
          </w:r>
          <w:r w:rsidRPr="006F21F3">
            <w:rPr>
              <w:b/>
              <w:bCs/>
              <w:sz w:val="28"/>
              <w:szCs w:val="28"/>
              <w:lang w:val="en-GB"/>
            </w:rPr>
            <w:t>3</w:t>
          </w:r>
          <w:r w:rsidRPr="006F21F3">
            <w:rPr>
              <w:b/>
              <w:bCs/>
              <w:sz w:val="28"/>
              <w:szCs w:val="28"/>
              <w:vertAlign w:val="superscript"/>
              <w:lang w:val="en-GB"/>
            </w:rPr>
            <w:t>RD</w:t>
          </w:r>
          <w:r w:rsidRPr="006F21F3">
            <w:rPr>
              <w:b/>
              <w:bCs/>
              <w:sz w:val="28"/>
              <w:szCs w:val="28"/>
              <w:lang w:val="en-GB"/>
            </w:rPr>
            <w:t xml:space="preserve"> EDITION NOVEMBER 2024</w:t>
          </w:r>
        </w:p>
      </w:tc>
    </w:tr>
  </w:tbl>
  <w:p w14:paraId="6A709F98" w14:textId="728CDA57" w:rsidR="002F380A" w:rsidRPr="006F21F3" w:rsidRDefault="002F380A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C51"/>
    <w:multiLevelType w:val="hybridMultilevel"/>
    <w:tmpl w:val="D0BA244C"/>
    <w:lvl w:ilvl="0" w:tplc="4C583A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2CA"/>
    <w:multiLevelType w:val="hybridMultilevel"/>
    <w:tmpl w:val="FDAE8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5068"/>
    <w:multiLevelType w:val="hybridMultilevel"/>
    <w:tmpl w:val="654807DA"/>
    <w:lvl w:ilvl="0" w:tplc="5A6C5C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6BAB"/>
    <w:multiLevelType w:val="hybridMultilevel"/>
    <w:tmpl w:val="F2BE1D98"/>
    <w:lvl w:ilvl="0" w:tplc="0A0CEF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085B"/>
    <w:multiLevelType w:val="hybridMultilevel"/>
    <w:tmpl w:val="3D986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6D55"/>
    <w:multiLevelType w:val="hybridMultilevel"/>
    <w:tmpl w:val="66BE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3047">
    <w:abstractNumId w:val="1"/>
  </w:num>
  <w:num w:numId="2" w16cid:durableId="1787381327">
    <w:abstractNumId w:val="3"/>
  </w:num>
  <w:num w:numId="3" w16cid:durableId="1793358736">
    <w:abstractNumId w:val="0"/>
  </w:num>
  <w:num w:numId="4" w16cid:durableId="80878340">
    <w:abstractNumId w:val="2"/>
  </w:num>
  <w:num w:numId="5" w16cid:durableId="630870185">
    <w:abstractNumId w:val="4"/>
  </w:num>
  <w:num w:numId="6" w16cid:durableId="41449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0A"/>
    <w:rsid w:val="0000417D"/>
    <w:rsid w:val="00023754"/>
    <w:rsid w:val="00036BB8"/>
    <w:rsid w:val="00041D44"/>
    <w:rsid w:val="00057456"/>
    <w:rsid w:val="000817AB"/>
    <w:rsid w:val="000848C4"/>
    <w:rsid w:val="000A6609"/>
    <w:rsid w:val="000C3DB9"/>
    <w:rsid w:val="000D419F"/>
    <w:rsid w:val="000D4DBC"/>
    <w:rsid w:val="000D6292"/>
    <w:rsid w:val="00104B85"/>
    <w:rsid w:val="001367CE"/>
    <w:rsid w:val="001403B9"/>
    <w:rsid w:val="00155B1D"/>
    <w:rsid w:val="00175D2D"/>
    <w:rsid w:val="00184FA4"/>
    <w:rsid w:val="001B681B"/>
    <w:rsid w:val="001C0C8F"/>
    <w:rsid w:val="00201DD1"/>
    <w:rsid w:val="00211154"/>
    <w:rsid w:val="002136F9"/>
    <w:rsid w:val="00214982"/>
    <w:rsid w:val="00215441"/>
    <w:rsid w:val="002234AF"/>
    <w:rsid w:val="002325F8"/>
    <w:rsid w:val="00232A4C"/>
    <w:rsid w:val="00235F72"/>
    <w:rsid w:val="002766CA"/>
    <w:rsid w:val="002C257F"/>
    <w:rsid w:val="002D37BD"/>
    <w:rsid w:val="002F2D22"/>
    <w:rsid w:val="002F380A"/>
    <w:rsid w:val="00304AE7"/>
    <w:rsid w:val="00334137"/>
    <w:rsid w:val="003515FB"/>
    <w:rsid w:val="00355A80"/>
    <w:rsid w:val="00365DBF"/>
    <w:rsid w:val="003731D3"/>
    <w:rsid w:val="003831B9"/>
    <w:rsid w:val="003B7C7B"/>
    <w:rsid w:val="003E18C4"/>
    <w:rsid w:val="00441C05"/>
    <w:rsid w:val="00492AB9"/>
    <w:rsid w:val="0049759D"/>
    <w:rsid w:val="004A1643"/>
    <w:rsid w:val="004E5B28"/>
    <w:rsid w:val="004E7A0F"/>
    <w:rsid w:val="00505870"/>
    <w:rsid w:val="00524388"/>
    <w:rsid w:val="00535ED6"/>
    <w:rsid w:val="00564D65"/>
    <w:rsid w:val="00571BD0"/>
    <w:rsid w:val="005826A1"/>
    <w:rsid w:val="005849B0"/>
    <w:rsid w:val="0058795D"/>
    <w:rsid w:val="005926EE"/>
    <w:rsid w:val="00597C66"/>
    <w:rsid w:val="005A4956"/>
    <w:rsid w:val="005C1C73"/>
    <w:rsid w:val="005E5A5F"/>
    <w:rsid w:val="005F2A46"/>
    <w:rsid w:val="005F7E2A"/>
    <w:rsid w:val="00643B5C"/>
    <w:rsid w:val="006743E0"/>
    <w:rsid w:val="006E7FB1"/>
    <w:rsid w:val="006F21F3"/>
    <w:rsid w:val="00720AB0"/>
    <w:rsid w:val="007373BD"/>
    <w:rsid w:val="00741ABA"/>
    <w:rsid w:val="007B5467"/>
    <w:rsid w:val="007E2112"/>
    <w:rsid w:val="007E6CE6"/>
    <w:rsid w:val="00877CE3"/>
    <w:rsid w:val="008A4323"/>
    <w:rsid w:val="008A525B"/>
    <w:rsid w:val="008A79C7"/>
    <w:rsid w:val="008B606D"/>
    <w:rsid w:val="008D1798"/>
    <w:rsid w:val="008E6B2F"/>
    <w:rsid w:val="008F2AF9"/>
    <w:rsid w:val="009042AE"/>
    <w:rsid w:val="009047E4"/>
    <w:rsid w:val="00926DF6"/>
    <w:rsid w:val="00934619"/>
    <w:rsid w:val="009440D1"/>
    <w:rsid w:val="00955FFF"/>
    <w:rsid w:val="00963909"/>
    <w:rsid w:val="009733A9"/>
    <w:rsid w:val="009D6BC2"/>
    <w:rsid w:val="009E27F8"/>
    <w:rsid w:val="00A00CA1"/>
    <w:rsid w:val="00A2043A"/>
    <w:rsid w:val="00A22D6D"/>
    <w:rsid w:val="00A27A24"/>
    <w:rsid w:val="00A7303C"/>
    <w:rsid w:val="00A806DC"/>
    <w:rsid w:val="00A86D26"/>
    <w:rsid w:val="00AB3DC3"/>
    <w:rsid w:val="00AC4405"/>
    <w:rsid w:val="00AD58BE"/>
    <w:rsid w:val="00AF1807"/>
    <w:rsid w:val="00B00487"/>
    <w:rsid w:val="00B06479"/>
    <w:rsid w:val="00B10BF7"/>
    <w:rsid w:val="00B1774B"/>
    <w:rsid w:val="00B26194"/>
    <w:rsid w:val="00B46FDC"/>
    <w:rsid w:val="00B65CB9"/>
    <w:rsid w:val="00BA09B6"/>
    <w:rsid w:val="00BD5B63"/>
    <w:rsid w:val="00BD6021"/>
    <w:rsid w:val="00BE5EEF"/>
    <w:rsid w:val="00BE6A2C"/>
    <w:rsid w:val="00C23CE5"/>
    <w:rsid w:val="00C46F02"/>
    <w:rsid w:val="00C554FA"/>
    <w:rsid w:val="00C90170"/>
    <w:rsid w:val="00C95771"/>
    <w:rsid w:val="00C96266"/>
    <w:rsid w:val="00C97F49"/>
    <w:rsid w:val="00CB6750"/>
    <w:rsid w:val="00CE351E"/>
    <w:rsid w:val="00D14F78"/>
    <w:rsid w:val="00D22CAB"/>
    <w:rsid w:val="00D33DCB"/>
    <w:rsid w:val="00D55662"/>
    <w:rsid w:val="00D6654B"/>
    <w:rsid w:val="00DA6E6E"/>
    <w:rsid w:val="00DC022D"/>
    <w:rsid w:val="00DC7E56"/>
    <w:rsid w:val="00DF6889"/>
    <w:rsid w:val="00E01128"/>
    <w:rsid w:val="00E04C23"/>
    <w:rsid w:val="00E13723"/>
    <w:rsid w:val="00E45F4D"/>
    <w:rsid w:val="00E86935"/>
    <w:rsid w:val="00EB577E"/>
    <w:rsid w:val="00EE0D4B"/>
    <w:rsid w:val="00EE0F77"/>
    <w:rsid w:val="00EE2D2C"/>
    <w:rsid w:val="00F52111"/>
    <w:rsid w:val="00F56875"/>
    <w:rsid w:val="00F76E78"/>
    <w:rsid w:val="00F83278"/>
    <w:rsid w:val="00F91E12"/>
    <w:rsid w:val="00FD0D26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F00A"/>
  <w15:docId w15:val="{5777DC09-C10F-4D0B-8B05-A396546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6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F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DC"/>
  </w:style>
  <w:style w:type="paragraph" w:styleId="Footer">
    <w:name w:val="footer"/>
    <w:basedOn w:val="Normal"/>
    <w:link w:val="FooterChar"/>
    <w:uiPriority w:val="99"/>
    <w:unhideWhenUsed/>
    <w:rsid w:val="00B46F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DC"/>
  </w:style>
  <w:style w:type="paragraph" w:styleId="NormalWeb">
    <w:name w:val="Normal (Web)"/>
    <w:basedOn w:val="Normal"/>
    <w:uiPriority w:val="99"/>
    <w:unhideWhenUsed/>
    <w:rsid w:val="0093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9346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ath.nhs.uk/about-us/hospitals-transformation-program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71F88287C65409B274765B9CD2B0A" ma:contentTypeVersion="16" ma:contentTypeDescription="Create a new document." ma:contentTypeScope="" ma:versionID="6336996c80d7b584782bd9b582eabe4f">
  <xsd:schema xmlns:xsd="http://www.w3.org/2001/XMLSchema" xmlns:xs="http://www.w3.org/2001/XMLSchema" xmlns:p="http://schemas.microsoft.com/office/2006/metadata/properties" xmlns:ns1="http://schemas.microsoft.com/sharepoint/v3" xmlns:ns2="d55484f2-92f8-4595-b8c6-39427ae491a7" xmlns:ns3="d3b89ea0-54d5-4507-8a60-3010f7718fb9" targetNamespace="http://schemas.microsoft.com/office/2006/metadata/properties" ma:root="true" ma:fieldsID="424caf3c6c73b6b0e6115408fcd92467" ns1:_="" ns2:_="" ns3:_="">
    <xsd:import namespace="http://schemas.microsoft.com/sharepoint/v3"/>
    <xsd:import namespace="d55484f2-92f8-4595-b8c6-39427ae491a7"/>
    <xsd:import namespace="d3b89ea0-54d5-4507-8a60-3010f7718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84f2-92f8-4595-b8c6-39427ae4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9ea0-54d5-4507-8a60-3010f771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e57132-85a3-43d7-bccf-6434c94859f7}" ma:internalName="TaxCatchAll" ma:showField="CatchAllData" ma:web="d3b89ea0-54d5-4507-8a60-3010f7718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3b89ea0-54d5-4507-8a60-3010f7718fb9" xsi:nil="true"/>
    <_ip_UnifiedCompliancePolicyProperties xmlns="http://schemas.microsoft.com/sharepoint/v3" xsi:nil="true"/>
    <lcf76f155ced4ddcb4097134ff3c332f xmlns="d55484f2-92f8-4595-b8c6-39427ae49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CE2C1-23E2-4D0A-9C58-4FAA2C1C8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ABEFE-3611-414C-BFED-182216C9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484f2-92f8-4595-b8c6-39427ae491a7"/>
    <ds:schemaRef ds:uri="d3b89ea0-54d5-4507-8a60-3010f771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47A52-9DB2-42F3-8ADC-BC7C1AB189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b89ea0-54d5-4507-8a60-3010f7718fb9"/>
    <ds:schemaRef ds:uri="d55484f2-92f8-4595-b8c6-39427ae491a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mellor</dc:creator>
  <cp:lastModifiedBy>John Mellor</cp:lastModifiedBy>
  <cp:revision>2</cp:revision>
  <cp:lastPrinted>2024-10-04T10:11:00Z</cp:lastPrinted>
  <dcterms:created xsi:type="dcterms:W3CDTF">2024-11-21T15:25:00Z</dcterms:created>
  <dcterms:modified xsi:type="dcterms:W3CDTF">2024-11-21T15:25:00Z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0x01010094571F88287C65409B274765B9CD2B0A</vt:lpwstr>
  </property>
  <property fmtid="{D5CDD505-2E9C-101B-9397-08002B2CF9AE}" pid="3" name="MediaServiceImageTags">
    <vt:lpwstr/>
  </property>
</Properties>
</file>